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0F" w:rsidRDefault="003D670F" w:rsidP="009D5E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для самостоятельной работы студентов</w:t>
      </w:r>
    </w:p>
    <w:tbl>
      <w:tblPr>
        <w:tblpPr w:leftFromText="180" w:rightFromText="180" w:vertAnchor="page" w:horzAnchor="margin" w:tblpY="1636"/>
        <w:tblW w:w="9052" w:type="dxa"/>
        <w:tblLayout w:type="fixed"/>
        <w:tblLook w:val="01E0"/>
      </w:tblPr>
      <w:tblGrid>
        <w:gridCol w:w="9052"/>
      </w:tblGrid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доклада по теме «Эстетическая основа телерадиовещания»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к дискуссии по теме «Факторы, способствующие успеху передачи».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к творческой работе по теме «Форматная специфика современного радиовещания».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кроссворда по теме «Современное телерадиовещание в Казахстане».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к творческой работе »Технология подготовки телерадиопередач».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сообщений по теме  »Организация новостных программ на радио и телевидении».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>Подготовка к творческой работе по теме «Интервью в прямом эфире.»</w:t>
            </w:r>
          </w:p>
        </w:tc>
      </w:tr>
      <w:tr w:rsidR="003D670F" w:rsidRPr="009353B2" w:rsidTr="009D5E3F">
        <w:trPr>
          <w:cantSplit/>
          <w:trHeight w:val="357"/>
        </w:trPr>
        <w:tc>
          <w:tcPr>
            <w:tcW w:w="9052" w:type="dxa"/>
          </w:tcPr>
          <w:p w:rsidR="003D670F" w:rsidRPr="002C3DD9" w:rsidRDefault="003D670F" w:rsidP="009D5E3F">
            <w:pPr>
              <w:pStyle w:val="Heading1"/>
              <w:spacing w:line="360" w:lineRule="auto"/>
              <w:rPr>
                <w:szCs w:val="28"/>
                <w:lang w:eastAsia="en-US"/>
              </w:rPr>
            </w:pPr>
            <w:r w:rsidRPr="002C3DD9">
              <w:rPr>
                <w:szCs w:val="28"/>
                <w:lang w:eastAsia="en-US"/>
              </w:rPr>
              <w:t xml:space="preserve">Подготовка к творческой работе «Методы привлечения аудитории». </w:t>
            </w:r>
          </w:p>
        </w:tc>
      </w:tr>
    </w:tbl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Default="003D670F" w:rsidP="002C3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670F" w:rsidRPr="009D5E3F" w:rsidRDefault="003D670F" w:rsidP="009D5E3F">
      <w:pPr>
        <w:spacing w:after="0"/>
        <w:ind w:left="2160" w:firstLine="720"/>
        <w:jc w:val="both"/>
        <w:rPr>
          <w:rFonts w:ascii="Times New Roman" w:hAnsi="Times New Roman"/>
          <w:sz w:val="28"/>
          <w:szCs w:val="28"/>
        </w:rPr>
      </w:pPr>
      <w:r w:rsidRPr="004351AC">
        <w:rPr>
          <w:b/>
          <w:sz w:val="28"/>
          <w:szCs w:val="28"/>
        </w:rPr>
        <w:t xml:space="preserve">  </w:t>
      </w:r>
      <w:r w:rsidRPr="009D5E3F">
        <w:rPr>
          <w:rFonts w:ascii="Times New Roman" w:hAnsi="Times New Roman"/>
          <w:b/>
          <w:sz w:val="28"/>
          <w:szCs w:val="28"/>
        </w:rPr>
        <w:t>Темы докладов, рефератов</w:t>
      </w:r>
    </w:p>
    <w:p w:rsidR="003D670F" w:rsidRPr="009D5E3F" w:rsidRDefault="003D670F" w:rsidP="009D5E3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Радио Максимум – первая коммерческая радиостанция в РК.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Достижения и просчеты интерактивного вещания.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Отечественное радио в современных условиях.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Специфика прямого эфира.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Взаимодействие журналиста и ди-джея.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Проблемы межсубъектных отношений в радиожурналистике.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Персонифицированные передачи.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Социально-психологические основы интервьюирования.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Выбор собеседника в журналистике.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Классификация журналистского дополнения и его использование в работе радиожурналиста.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Роль звукового документа в радиожурналистике.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 xml:space="preserve">Основные приемы монтажа пленки. 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Современные тенденции в подаче радиоинформации.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Требования к информации.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Возможности заметки как жанра.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Верстка информационной программы.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Специфика восприятия звукового сообщения аудиторией.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Формат станции.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Продажа рекламного времени.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Основы менеджмента радиовещания.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Поведение журналиста перед микрофоном.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Подготовка к интервью на радио.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Основные этапы развития радиовещания в СНГ.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Возникновение коммерческих радиостанций.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Оценка личности коммуникатора.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Ожидание и запросы аудитории.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Жанры радиожурналистики, требующие знания основ психологии общения.</w:t>
      </w:r>
    </w:p>
    <w:p w:rsidR="003D670F" w:rsidRPr="009D5E3F" w:rsidRDefault="003D670F" w:rsidP="005E19E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Способы привлечения радиослушателей.</w:t>
      </w:r>
    </w:p>
    <w:p w:rsidR="003D670F" w:rsidRPr="009D5E3F" w:rsidRDefault="003D670F" w:rsidP="009D5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Принцип отделения фактов от мнений в информационных программах.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Специфика языка в новостях. Стилистика, индивидуализация, художественные тропы.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Составные сценарные формы: тележурнал, программа, канал.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Особенности работы в службе новостей.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Принцип отделения фактов от мнений в информационных программах.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Специфика языка в новостях. Стилистика, индивидуализация, художественные тропы.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Составные сценарные формы: тележурнал, программа, канал.</w:t>
      </w:r>
    </w:p>
    <w:p w:rsidR="003D670F" w:rsidRPr="009D5E3F" w:rsidRDefault="003D670F" w:rsidP="009D5E3F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Особенности работы в службе новостей.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5E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Структура построения новости 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5E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Особенности верстки новостей на региональном ТВ.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5E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создания телепроектов социальной тематики.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5E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Особенности разработки темы для молодежного ток-шоу на региональном телевидении.. 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D5E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создания молодежного ток-шоу на региональном телевидении.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Влияние особенностей монтажа на восприятие сюжета.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 xml:space="preserve"> Использование современных способов подачи материала на телевидении (хромокей, инфографика, клиповый монтаж).</w:t>
      </w:r>
    </w:p>
    <w:p w:rsidR="003D670F" w:rsidRPr="009D5E3F" w:rsidRDefault="003D670F" w:rsidP="009D5E3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5E3F">
        <w:rPr>
          <w:rFonts w:ascii="Times New Roman" w:hAnsi="Times New Roman"/>
          <w:sz w:val="24"/>
          <w:szCs w:val="24"/>
        </w:rPr>
        <w:t>Законы экранного мышления.</w:t>
      </w:r>
    </w:p>
    <w:p w:rsidR="003D670F" w:rsidRPr="009D5E3F" w:rsidRDefault="003D670F" w:rsidP="009D5E3F">
      <w:pPr>
        <w:spacing w:after="0"/>
        <w:jc w:val="center"/>
        <w:rPr>
          <w:b/>
          <w:i/>
          <w:sz w:val="24"/>
          <w:szCs w:val="24"/>
        </w:rPr>
      </w:pPr>
    </w:p>
    <w:sectPr w:rsidR="003D670F" w:rsidRPr="009D5E3F" w:rsidSect="00162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5141"/>
    <w:multiLevelType w:val="hybridMultilevel"/>
    <w:tmpl w:val="522E1DB8"/>
    <w:lvl w:ilvl="0" w:tplc="22B85FFA">
      <w:start w:val="1"/>
      <w:numFmt w:val="decimal"/>
      <w:lvlText w:val="%1."/>
      <w:lvlJc w:val="left"/>
      <w:pPr>
        <w:tabs>
          <w:tab w:val="num" w:pos="1126"/>
        </w:tabs>
        <w:ind w:left="11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6"/>
        </w:tabs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6"/>
        </w:tabs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6"/>
        </w:tabs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6"/>
        </w:tabs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6"/>
        </w:tabs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6"/>
        </w:tabs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6"/>
        </w:tabs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6"/>
        </w:tabs>
        <w:ind w:left="6886" w:hanging="180"/>
      </w:pPr>
      <w:rPr>
        <w:rFonts w:cs="Times New Roman"/>
      </w:rPr>
    </w:lvl>
  </w:abstractNum>
  <w:abstractNum w:abstractNumId="1">
    <w:nsid w:val="50076F39"/>
    <w:multiLevelType w:val="hybridMultilevel"/>
    <w:tmpl w:val="73809592"/>
    <w:lvl w:ilvl="0" w:tplc="7EDC5D3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Calibri" w:eastAsia="Times New Roman" w:hAnsi="Calibri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B4CB3"/>
    <w:multiLevelType w:val="hybridMultilevel"/>
    <w:tmpl w:val="450C6052"/>
    <w:lvl w:ilvl="0" w:tplc="0419000F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DD9"/>
    <w:rsid w:val="0016263C"/>
    <w:rsid w:val="002828C8"/>
    <w:rsid w:val="002C3DD9"/>
    <w:rsid w:val="003D670F"/>
    <w:rsid w:val="004351AC"/>
    <w:rsid w:val="005E19EF"/>
    <w:rsid w:val="008E4D36"/>
    <w:rsid w:val="008F714D"/>
    <w:rsid w:val="009353B2"/>
    <w:rsid w:val="009D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63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C3DD9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3DD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D5E3F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414</Words>
  <Characters>2363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2013-11-27T08:24:00Z</cp:lastPrinted>
  <dcterms:created xsi:type="dcterms:W3CDTF">2013-11-24T16:50:00Z</dcterms:created>
  <dcterms:modified xsi:type="dcterms:W3CDTF">2013-11-27T08:24:00Z</dcterms:modified>
</cp:coreProperties>
</file>